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exact"/>
        <w:jc w:val="center"/>
        <w:rPr>
          <w:rFonts w:hint="eastAsia" w:ascii="方正小标宋简体" w:hAnsi="方正黑体简体" w:eastAsia="方正小标宋简体" w:cs="方正黑体简体"/>
          <w:sz w:val="44"/>
          <w:szCs w:val="44"/>
        </w:rPr>
      </w:pPr>
      <w:r>
        <w:rPr>
          <w:rFonts w:hint="eastAsia" w:ascii="方正小标宋简体" w:hAnsi="方正黑体简体" w:eastAsia="方正小标宋简体" w:cs="方正黑体简体"/>
          <w:sz w:val="44"/>
          <w:szCs w:val="44"/>
          <w:lang w:eastAsia="zh-CN"/>
        </w:rPr>
        <w:t>滦南县</w:t>
      </w:r>
      <w:r>
        <w:rPr>
          <w:rFonts w:hint="eastAsia" w:ascii="方正小标宋简体" w:hAnsi="方正黑体简体" w:eastAsia="方正小标宋简体" w:cs="方正黑体简体"/>
          <w:sz w:val="44"/>
          <w:szCs w:val="44"/>
        </w:rPr>
        <w:t>2022年事业单位公开招聘工作人员</w:t>
      </w:r>
    </w:p>
    <w:p>
      <w:pPr>
        <w:spacing w:after="0" w:line="570" w:lineRule="exact"/>
        <w:jc w:val="center"/>
        <w:rPr>
          <w:rFonts w:ascii="方正小标宋简体" w:hAnsi="方正黑体简体" w:eastAsia="方正小标宋简体" w:cs="方正黑体简体"/>
          <w:sz w:val="44"/>
          <w:szCs w:val="44"/>
        </w:rPr>
      </w:pPr>
      <w:r>
        <w:rPr>
          <w:rFonts w:hint="eastAsia" w:ascii="方正小标宋简体" w:hAnsi="方正黑体简体" w:eastAsia="方正小标宋简体" w:cs="方正黑体简体"/>
          <w:sz w:val="44"/>
          <w:szCs w:val="44"/>
        </w:rPr>
        <w:t>笔试考生防疫与安全须知</w:t>
      </w:r>
    </w:p>
    <w:p>
      <w:pPr>
        <w:spacing w:after="0" w:line="570" w:lineRule="exact"/>
      </w:pP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为确保</w:t>
      </w:r>
      <w:r>
        <w:rPr>
          <w:rFonts w:hint="eastAsia" w:ascii="仿宋" w:hAnsi="仿宋" w:eastAsia="仿宋" w:cs="仿宋"/>
          <w:sz w:val="32"/>
          <w:szCs w:val="32"/>
          <w:lang w:eastAsia="zh-CN"/>
        </w:rPr>
        <w:t>滦南县</w:t>
      </w:r>
      <w:r>
        <w:rPr>
          <w:rFonts w:hint="eastAsia" w:ascii="仿宋" w:hAnsi="仿宋" w:eastAsia="仿宋" w:cs="仿宋"/>
          <w:sz w:val="32"/>
          <w:szCs w:val="32"/>
        </w:rPr>
        <w:t>2022年事业单位公开招聘工作人员笔试工作安全顺利进行，保障广大考生和考务工作人员生命安全和身体健康，根据当前疫情形势和防控相关规定，现将</w:t>
      </w:r>
      <w:r>
        <w:rPr>
          <w:rFonts w:hint="eastAsia" w:ascii="仿宋" w:hAnsi="仿宋" w:eastAsia="仿宋" w:cs="仿宋"/>
          <w:sz w:val="32"/>
          <w:szCs w:val="32"/>
          <w:lang w:eastAsia="zh-CN"/>
        </w:rPr>
        <w:t>滦南县</w:t>
      </w:r>
      <w:r>
        <w:rPr>
          <w:rFonts w:hint="eastAsia" w:ascii="仿宋" w:hAnsi="仿宋" w:eastAsia="仿宋" w:cs="仿宋"/>
          <w:sz w:val="32"/>
          <w:szCs w:val="32"/>
        </w:rPr>
        <w:t>2022年事业单位公开招聘工作人员笔试新冠肺炎疫情防控有关事项公告如下：</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一、参加</w:t>
      </w:r>
      <w:r>
        <w:rPr>
          <w:rFonts w:hint="eastAsia" w:ascii="仿宋" w:hAnsi="仿宋" w:eastAsia="仿宋" w:cs="仿宋"/>
          <w:sz w:val="32"/>
          <w:szCs w:val="32"/>
          <w:lang w:eastAsia="zh-CN"/>
        </w:rPr>
        <w:t>滦南县</w:t>
      </w:r>
      <w:r>
        <w:rPr>
          <w:rFonts w:hint="eastAsia" w:ascii="仿宋" w:hAnsi="仿宋" w:eastAsia="仿宋" w:cs="仿宋"/>
          <w:sz w:val="32"/>
          <w:szCs w:val="32"/>
        </w:rPr>
        <w:t>2022年事业单位公开招聘工作人员笔试的考生须在笔试前7天（</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前）申领“河北健康码”“通信大数据行程卡”。“河北健康码”申领方式为：通过微信、支付宝搜索“河北健康码”小程序，自动生成个人“河北健康码”。“通信大数据行程卡”申领方式为：通过微信、支付宝搜索“通信大数据行程卡”小程序，获取“通信大数据行程卡”。</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建议考生持续关注个人“河北健康码”和“通信大数据行程卡”状态，如有异常，应及时查明原因，并按相关要求执行。</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二、考生应随时关注国内疫情权威信息，根据个人健康监测和行程情况，做好参考准备。</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考前10天内无国（境）外旅居史，考前7天内无国内疫情中高风险区旅居史，考前7天内无低风险区（中、高风险区所在县&lt;市、区、旗，直辖市的乡镇、街道&gt;的其他地区，下同）旅居史，考前10天内与新冠阳性感染者、疑似病例无密切接触史，考前7天内与密切接触者无密切接触史，符合上述条件的考生：</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（1）河北健康码、行程码均为绿码且健康状况正常，持首场考试前48小时内核酸检测阴性证明（纸质报告、电子报告均可，时间计算以核酸采样时间为准，下同）、经现场测量体温正常可参加笔试。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考前7天有发热、干咳、咽痛、乏力、嗅（味）觉减退、腹泻等症状的，须到医院发热门诊进行鉴别诊断、排除新冠肺炎感染风险，持首场考试前48小时、24小时内2次核酸检测阴性证明（2次核酸检测证明间隔24小时以上），河北健康码、行程码均为绿码且健康状况正常，经现场测量体温正常可参加笔试。考试当天，上述发热、咳嗽等症状未消失的，经考点卫生防疫专业人员排查无疫情传播风险、研判评估可以参加考试的，安排到隔离备用考场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既往新冠肺炎确诊病例、无症状感染者及密切接触者，现已按规定完成隔离治疗、解除隔离和医学观察的考生，应当主动向唐山市人事考试中心报告并提供相关证明材料。考试当天，河北健康码、行程码均为绿码且健康状况正常，持首场考试前48小时内核酸检测阴性证明，可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近期有国(境)外、国内疫情中、高风险区旅居史的考生，自入境或离开国内疫情中高风险区之日起计算，至考前已按规定完成集中隔离、居家医学观察或健康监测的，持考前48小时内核酸检测阴性证明，河北健康码、行程码均为绿码且健康状况正常，经现场测量体温正常，可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前7天内有低风险区旅居史的考生，自离开低风险区之日起计算，至考前已按疫情防控规定完成“三天两检”核酸检测的，持“三天两检”核酸检测阴性证明、考前48小时内核酸检测阴性证明，河北健康码、行程码均为绿码且健康状况正常，经现场测量体温正常，可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3.在治疗期、集中隔离、居家医学观察和居家健康监测的涉疫风险人员，不得参加笔试。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河北健康码非绿码，以及按照前款提示无法提供相关健康证明的考生，不得参加笔试。</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4.考生在考试过程中出现发热、咳嗽等症状，由考点卫生防疫专业人员进行初步诊断，视情况安排到隔离备用考场参加笔试，或者立即采取隔离措施，送往定点医院进行医治。</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、报名交费成功的考生务必于</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9:00至笔试开始前登录唐山市人事考试中心网上报名服务平台（tangshan.appms.cn），签署《疫情防控承诺书》，签署《疫情防控承诺书》的考生，才能下载打印《笔试准考证》，逾期没有签署《疫情防控承诺书》的，无法打印准考证。</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生对个人健康状况实行承诺制，承诺个人填报、提交和现场出示的所有信息(证明)真实、准确、完整，凡隐瞒、漏报、谎报旅居史、接触史、健康状况等疫情防控重点信息的，记入事业单位招聘考试诚信档案，并依规依纪依法处理。</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笔试时，考生须持有效的二代居民身份证、打印的《笔试准考证》，向考务工作人员出示“河北健康码”、行程码、首场考试前48小时内核酸检测阴性证明及必备的相关健康证明，经现场测温正常后进入考场。</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考生应提前90分钟到达考点，进入考点后，需全程佩戴符合防护要求的口罩（建议佩戴医用外科口罩），仅在入场核验身份时可以暂时摘下口罩。考生须听从考点工作人员指挥，分散进入考场，进出考场、如厕时均须与他人保持1米以上距离，避免近距离接触交流。</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、考生应当了解知悉疫情防控政策，增加疫情防控意识，做好个人防护工作。</w:t>
      </w:r>
      <w:r>
        <w:rPr>
          <w:rFonts w:hint="eastAsia" w:ascii="黑体" w:hAnsi="宋体" w:eastAsia="黑体" w:cs="黑体"/>
          <w:color w:val="000000"/>
          <w:sz w:val="32"/>
          <w:szCs w:val="32"/>
        </w:rPr>
        <w:t>唐山市外考生应密切关注居住地和唐山市疫情情况，自本须知公布之日起，第一时间了解唐山市疫情防控相关要求，合理安排行程和到达唐山市时间，按照要求开展核酸检测，保持健康码正常。</w:t>
      </w:r>
      <w:r>
        <w:rPr>
          <w:rFonts w:hint="eastAsia" w:ascii="仿宋" w:hAnsi="仿宋" w:eastAsia="仿宋" w:cs="仿宋"/>
          <w:sz w:val="32"/>
          <w:szCs w:val="32"/>
        </w:rPr>
        <w:t>来自国（境）外和国内疫情低、中、高风险区的考生，按疫情防控规定需履行报备手续的，应当及时主动报备（可通过河北健康码“涉疫风险自报”模块报备，或直接向社区&lt;村&gt;、单位、宾馆酒店等报备）。考试前主动减少外出和不必要的聚集、人员接触，不到人群拥挤、通风不好的场所，不到疫情防控处于中高风险等级的地区，乘坐公共交通工具时应注意规避疫情风险。考试期间需入住宾馆的，请选择有资质并符合复工复产要求的宾馆，并提前向拟入住宾馆了解疫情防控要求。</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bCs/>
          <w:sz w:val="32"/>
          <w:szCs w:val="32"/>
          <w:lang w:eastAsia="zh-CN"/>
        </w:rPr>
        <w:t>六</w:t>
      </w:r>
      <w:r>
        <w:rPr>
          <w:rFonts w:hint="eastAsia" w:ascii="仿宋" w:hAnsi="仿宋" w:eastAsia="仿宋" w:cs="仿宋"/>
          <w:bCs/>
          <w:sz w:val="32"/>
          <w:szCs w:val="32"/>
        </w:rPr>
        <w:t>、</w:t>
      </w:r>
      <w:r>
        <w:rPr>
          <w:rFonts w:hint="eastAsia" w:ascii="黑体" w:hAnsi="黑体" w:eastAsia="黑体" w:cs="黑体"/>
          <w:sz w:val="32"/>
          <w:szCs w:val="32"/>
        </w:rPr>
        <w:t>在笔试、面试、体检等招聘环节，考生均须按照以上防疫要求，签署《疫情防控承诺书》，持相应规定时间内的健康证明材料参加。</w:t>
      </w:r>
      <w:r>
        <w:rPr>
          <w:rFonts w:hint="eastAsia" w:ascii="仿宋" w:hAnsi="仿宋" w:eastAsia="仿宋" w:cs="仿宋"/>
          <w:sz w:val="32"/>
          <w:szCs w:val="32"/>
        </w:rPr>
        <w:t>请考生务必按照疫情防控有关要求，提前做好健康监测和健康防护，备齐相关健康证明，如因不能满足疫情防控相关要求而影响参加招聘的，自行负责。</w:t>
      </w:r>
    </w:p>
    <w:p>
      <w:pPr>
        <w:spacing w:after="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公告发布后，疫情防控工作有新要求和规定的，将另行公告通知，请考生随时关注唐山市人事考试网（www.tsrsks.com.cn）和</w:t>
      </w:r>
      <w:r>
        <w:rPr>
          <w:rFonts w:hint="eastAsia" w:ascii="仿宋" w:hAnsi="仿宋" w:eastAsia="仿宋" w:cs="仿宋_GB2312"/>
          <w:color w:val="000000"/>
          <w:sz w:val="32"/>
          <w:szCs w:val="32"/>
          <w:lang w:bidi="ar"/>
        </w:rPr>
        <w:t>微信公众号“唐山市人事考试中心”</w:t>
      </w:r>
      <w:r>
        <w:rPr>
          <w:rFonts w:hint="eastAsia" w:ascii="仿宋" w:hAnsi="仿宋" w:eastAsia="仿宋" w:cs="仿宋"/>
          <w:sz w:val="32"/>
          <w:szCs w:val="32"/>
        </w:rPr>
        <w:t>。</w:t>
      </w:r>
    </w:p>
    <w:p>
      <w:pPr>
        <w:spacing w:after="0" w:line="570" w:lineRule="exact"/>
        <w:ind w:firstLine="640" w:firstLineChars="200"/>
        <w:jc w:val="both"/>
        <w:rPr>
          <w:rFonts w:hint="eastAsia" w:ascii="黑体" w:hAnsi="黑体" w:eastAsia="黑体" w:cs="黑体"/>
          <w:sz w:val="32"/>
          <w:szCs w:val="32"/>
        </w:rPr>
      </w:pPr>
    </w:p>
    <w:p>
      <w:pPr>
        <w:spacing w:after="0" w:line="57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疫情防控政策咨询电话</w:t>
      </w:r>
    </w:p>
    <w:p>
      <w:pPr>
        <w:spacing w:after="0" w:line="570" w:lineRule="exact"/>
        <w:ind w:firstLine="640" w:firstLineChars="200"/>
        <w:jc w:val="both"/>
        <w:rPr>
          <w:rFonts w:ascii="仿宋" w:hAnsi="仿宋" w:eastAsia="仿宋" w:cs="仿宋"/>
          <w:sz w:val="32"/>
          <w:szCs w:val="32"/>
        </w:rPr>
      </w:pPr>
      <w:bookmarkStart w:id="0" w:name="_GoBack"/>
      <w:bookmarkEnd w:id="0"/>
      <w:r>
        <w:rPr>
          <w:rFonts w:hint="eastAsia" w:ascii="仿宋" w:hAnsi="仿宋" w:eastAsia="仿宋" w:cs="仿宋"/>
          <w:sz w:val="32"/>
          <w:szCs w:val="32"/>
        </w:rPr>
        <w:t xml:space="preserve">0315-12345  </w:t>
      </w:r>
    </w:p>
    <w:p>
      <w:pPr>
        <w:spacing w:after="0" w:line="570" w:lineRule="exact"/>
        <w:ind w:firstLine="640" w:firstLineChars="200"/>
        <w:rPr>
          <w:rFonts w:ascii="仿宋" w:hAnsi="仿宋" w:eastAsia="仿宋" w:cs="仿宋"/>
          <w:sz w:val="32"/>
          <w:szCs w:val="32"/>
        </w:rPr>
      </w:pPr>
    </w:p>
    <w:p>
      <w:pPr>
        <w:spacing w:after="0" w:line="57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wordWrap w:val="0"/>
        <w:spacing w:after="0" w:line="570" w:lineRule="exact"/>
        <w:jc w:val="right"/>
        <w:rPr>
          <w:rFonts w:hint="eastAsia" w:ascii="仿宋" w:hAnsi="仿宋" w:eastAsia="仿宋" w:cs="仿宋"/>
          <w:sz w:val="32"/>
          <w:szCs w:val="32"/>
        </w:rPr>
      </w:pPr>
      <w:r>
        <w:rPr>
          <w:rFonts w:hint="eastAsia" w:ascii="仿宋" w:hAnsi="仿宋" w:eastAsia="仿宋" w:cs="仿宋"/>
          <w:sz w:val="32"/>
          <w:szCs w:val="32"/>
          <w:lang w:eastAsia="zh-CN"/>
        </w:rPr>
        <w:t>滦南县</w:t>
      </w:r>
      <w:r>
        <w:rPr>
          <w:rFonts w:hint="eastAsia" w:ascii="仿宋" w:hAnsi="仿宋" w:eastAsia="仿宋" w:cs="仿宋"/>
          <w:sz w:val="32"/>
          <w:szCs w:val="32"/>
        </w:rPr>
        <w:t>事业单位公开招聘工作领导小组办公室</w:t>
      </w:r>
    </w:p>
    <w:p>
      <w:pPr>
        <w:wordWrap w:val="0"/>
        <w:spacing w:after="0" w:line="570" w:lineRule="exact"/>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日              </w:t>
      </w:r>
    </w:p>
    <w:sectPr>
      <w:pgSz w:w="11906" w:h="16838"/>
      <w:pgMar w:top="2098" w:right="1474" w:bottom="1985"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22A8C"/>
    <w:rsid w:val="0012746B"/>
    <w:rsid w:val="001D776A"/>
    <w:rsid w:val="002D4032"/>
    <w:rsid w:val="00323B43"/>
    <w:rsid w:val="00351D79"/>
    <w:rsid w:val="003D37D8"/>
    <w:rsid w:val="00426133"/>
    <w:rsid w:val="004358AB"/>
    <w:rsid w:val="00464F5C"/>
    <w:rsid w:val="00886D5F"/>
    <w:rsid w:val="008B7726"/>
    <w:rsid w:val="008E092B"/>
    <w:rsid w:val="009D2201"/>
    <w:rsid w:val="00A641A7"/>
    <w:rsid w:val="00AA646C"/>
    <w:rsid w:val="00AD5DA5"/>
    <w:rsid w:val="00C62748"/>
    <w:rsid w:val="00C91FA6"/>
    <w:rsid w:val="00CB295C"/>
    <w:rsid w:val="00D31D50"/>
    <w:rsid w:val="00FA22A5"/>
    <w:rsid w:val="00FD2CC6"/>
    <w:rsid w:val="20F75271"/>
    <w:rsid w:val="22B11BB5"/>
    <w:rsid w:val="25FE5224"/>
    <w:rsid w:val="27443051"/>
    <w:rsid w:val="36D65E87"/>
    <w:rsid w:val="4DC27B94"/>
    <w:rsid w:val="5B8421AB"/>
    <w:rsid w:val="634B6473"/>
    <w:rsid w:val="702B0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99"/>
    <w:rPr>
      <w:rFonts w:ascii="Tahoma" w:hAnsi="Tahoma" w:eastAsia="微软雅黑" w:cstheme="minorBidi"/>
      <w:sz w:val="18"/>
      <w:szCs w:val="18"/>
    </w:rPr>
  </w:style>
  <w:style w:type="character" w:customStyle="1" w:styleId="8">
    <w:name w:val="页脚 Char"/>
    <w:basedOn w:val="6"/>
    <w:link w:val="3"/>
    <w:uiPriority w:val="99"/>
    <w:rPr>
      <w:rFonts w:ascii="Tahoma" w:hAnsi="Tahoma" w:eastAsia="微软雅黑" w:cstheme="minorBidi"/>
      <w:sz w:val="18"/>
      <w:szCs w:val="18"/>
    </w:rPr>
  </w:style>
  <w:style w:type="character" w:customStyle="1" w:styleId="9">
    <w:name w:val="批注框文本 Char"/>
    <w:basedOn w:val="6"/>
    <w:link w:val="2"/>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418</Words>
  <Characters>2385</Characters>
  <Lines>19</Lines>
  <Paragraphs>5</Paragraphs>
  <TotalTime>377</TotalTime>
  <ScaleCrop>false</ScaleCrop>
  <LinksUpToDate>false</LinksUpToDate>
  <CharactersWithSpaces>2798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cp:lastPrinted>2022-07-21T02:10:00Z</cp:lastPrinted>
  <dcterms:modified xsi:type="dcterms:W3CDTF">2022-08-09T09:27:01Z</dcterms:modified>
  <dc:title>唐山市市直事业单位2022年度公开招聘、公开选调笔试（含第二批次）考生防疫与安全须知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